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09" w14:textId="0755D558" w:rsidR="006D6612" w:rsidRPr="006D6612" w:rsidRDefault="006039DA" w:rsidP="006D6612">
      <w:r w:rsidRPr="006039D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Notice of Privacy Practices: HIPAA</w:t>
      </w:r>
    </w:p>
    <w:p w14:paraId="469509EA" w14:textId="77777777" w:rsidR="006039DA" w:rsidRDefault="006039DA" w:rsidP="006039DA">
      <w:r>
        <w:t>Your Information. Your Rights. Our Responsibilities.</w:t>
      </w:r>
    </w:p>
    <w:p w14:paraId="5EAA3218" w14:textId="77777777" w:rsidR="006039DA" w:rsidRDefault="006039DA" w:rsidP="006039DA">
      <w:r>
        <w:t>This notice describes how mental health information about you may be used and disclosed and how</w:t>
      </w:r>
    </w:p>
    <w:p w14:paraId="4250A5A0" w14:textId="77777777" w:rsidR="006039DA" w:rsidRDefault="006039DA" w:rsidP="006039DA">
      <w:r>
        <w:t>you can get access to this information. Please review it carefully and do not hesitate to ask for</w:t>
      </w:r>
    </w:p>
    <w:p w14:paraId="2AEEBBF9" w14:textId="77777777" w:rsidR="006039DA" w:rsidRDefault="006039DA" w:rsidP="006039DA">
      <w:r>
        <w:t>clarification.</w:t>
      </w:r>
    </w:p>
    <w:p w14:paraId="23AE18EC" w14:textId="77777777" w:rsidR="006039DA" w:rsidRPr="006039DA" w:rsidRDefault="006039DA" w:rsidP="006039DA">
      <w:pPr>
        <w:rPr>
          <w:b/>
          <w:bCs/>
        </w:rPr>
      </w:pPr>
      <w:r w:rsidRPr="006039DA">
        <w:rPr>
          <w:b/>
          <w:bCs/>
        </w:rPr>
        <w:t>Definitions</w:t>
      </w:r>
    </w:p>
    <w:p w14:paraId="68FEEAED" w14:textId="77777777" w:rsidR="006039DA" w:rsidRDefault="006039DA" w:rsidP="006039DA">
      <w:r>
        <w:t>These are technical definitions in accordance with the federal Health Insurance Portability &amp;</w:t>
      </w:r>
    </w:p>
    <w:p w14:paraId="16877418" w14:textId="77777777" w:rsidR="006039DA" w:rsidRDefault="006039DA" w:rsidP="006039DA">
      <w:r>
        <w:t>Accountability Act (HIPAA) Privacy Rule that you will need to know to understand this document.</w:t>
      </w:r>
    </w:p>
    <w:p w14:paraId="657D8912" w14:textId="77777777" w:rsidR="006039DA" w:rsidRDefault="006039DA" w:rsidP="006039DA">
      <w:r>
        <w:t>* For purposes of clarity, please know that "patient" is equivalent to "client" in our setting.</w:t>
      </w:r>
    </w:p>
    <w:p w14:paraId="1C0054E7" w14:textId="77777777" w:rsidR="006039DA" w:rsidRDefault="006039DA" w:rsidP="006039DA">
      <w:r>
        <w:t>Protected Health Information (PHI):</w:t>
      </w:r>
    </w:p>
    <w:p w14:paraId="53C5E1D5" w14:textId="77777777" w:rsidR="006039DA" w:rsidRDefault="006039DA" w:rsidP="006039DA">
      <w:r>
        <w:t>PHI is (with certain exceptions) individually identifiable health information regarding the patient.</w:t>
      </w:r>
    </w:p>
    <w:p w14:paraId="69757FE5" w14:textId="77777777" w:rsidR="006039DA" w:rsidRDefault="006039DA" w:rsidP="006039DA">
      <w:r>
        <w:t>Psychotherapy Notes:</w:t>
      </w:r>
    </w:p>
    <w:p w14:paraId="5BB85406" w14:textId="77777777" w:rsidR="006039DA" w:rsidRDefault="006039DA" w:rsidP="006039DA">
      <w:r>
        <w:t>Notes recorded (in any medium) by a therapist documenting or analyzing the contents of a</w:t>
      </w:r>
    </w:p>
    <w:p w14:paraId="497C503B" w14:textId="77777777" w:rsidR="006039DA" w:rsidRDefault="006039DA" w:rsidP="006039DA">
      <w:r>
        <w:t>conversation with a patient or patients during a private counseling session or a group, joint, or family</w:t>
      </w:r>
    </w:p>
    <w:p w14:paraId="411ED069" w14:textId="77777777" w:rsidR="006039DA" w:rsidRDefault="006039DA" w:rsidP="006039DA">
      <w:r>
        <w:t>session.</w:t>
      </w:r>
    </w:p>
    <w:p w14:paraId="562E11FA" w14:textId="77777777" w:rsidR="006039DA" w:rsidRDefault="006039DA" w:rsidP="006039DA">
      <w:r w:rsidRPr="006039DA">
        <w:rPr>
          <w:b/>
          <w:bCs/>
        </w:rPr>
        <w:t>Use</w:t>
      </w:r>
      <w:r>
        <w:t>:</w:t>
      </w:r>
    </w:p>
    <w:p w14:paraId="407488C0" w14:textId="77777777" w:rsidR="006039DA" w:rsidRDefault="006039DA" w:rsidP="006039DA">
      <w:r>
        <w:t xml:space="preserve">Sharing, employment, application, utilization, examination, or analysis of </w:t>
      </w:r>
      <w:proofErr w:type="gramStart"/>
      <w:r>
        <w:t>individually-identifiable</w:t>
      </w:r>
      <w:proofErr w:type="gramEnd"/>
      <w:r>
        <w:t xml:space="preserve"> health</w:t>
      </w:r>
    </w:p>
    <w:p w14:paraId="51AEFAED" w14:textId="77777777" w:rsidR="006039DA" w:rsidRDefault="006039DA" w:rsidP="006039DA">
      <w:r>
        <w:t>information within an entity (e.g., the therapist’s office).</w:t>
      </w:r>
    </w:p>
    <w:p w14:paraId="40DD3362" w14:textId="77777777" w:rsidR="006039DA" w:rsidRDefault="006039DA" w:rsidP="006039DA">
      <w:r>
        <w:t>Disclosure:</w:t>
      </w:r>
    </w:p>
    <w:p w14:paraId="010915EA" w14:textId="77777777" w:rsidR="006039DA" w:rsidRDefault="006039DA" w:rsidP="006039DA">
      <w:r>
        <w:t>Release of, transfer of, provision of access to, or divulging in any other manner, information outside the</w:t>
      </w:r>
    </w:p>
    <w:p w14:paraId="549A6748" w14:textId="77777777" w:rsidR="006039DA" w:rsidRDefault="006039DA" w:rsidP="006039DA">
      <w:r>
        <w:t>entity holding the information.</w:t>
      </w:r>
    </w:p>
    <w:p w14:paraId="4279149E" w14:textId="77777777" w:rsidR="006039DA" w:rsidRDefault="006039DA" w:rsidP="006039DA">
      <w:r w:rsidRPr="006039DA">
        <w:rPr>
          <w:b/>
          <w:bCs/>
        </w:rPr>
        <w:t>Treatment</w:t>
      </w:r>
      <w:r>
        <w:t>:</w:t>
      </w:r>
    </w:p>
    <w:p w14:paraId="3A18C013" w14:textId="77777777" w:rsidR="006039DA" w:rsidRDefault="006039DA" w:rsidP="006039DA">
      <w:r>
        <w:t>Provision, coordination, or management of mental health care and related services by one or more care</w:t>
      </w:r>
    </w:p>
    <w:p w14:paraId="628D681A" w14:textId="77777777" w:rsidR="006039DA" w:rsidRDefault="006039DA" w:rsidP="006039DA">
      <w:r>
        <w:t>providers. This can include the coordination or management of your mental health care by a care</w:t>
      </w:r>
    </w:p>
    <w:p w14:paraId="65DF870F" w14:textId="77777777" w:rsidR="006039DA" w:rsidRDefault="006039DA" w:rsidP="006039DA">
      <w:r>
        <w:t>provider with a third party, consultation between providers relating to a patient, or the referral of a</w:t>
      </w:r>
    </w:p>
    <w:p w14:paraId="4B4D2D94" w14:textId="77777777" w:rsidR="006039DA" w:rsidRDefault="006039DA" w:rsidP="006039DA">
      <w:r>
        <w:t>patient for mental health care from one provider to another.</w:t>
      </w:r>
    </w:p>
    <w:p w14:paraId="6ADA6C84" w14:textId="77777777" w:rsidR="006039DA" w:rsidRDefault="006039DA" w:rsidP="006039DA">
      <w:r>
        <w:t>Payment</w:t>
      </w:r>
    </w:p>
    <w:p w14:paraId="5881F76B" w14:textId="77777777" w:rsidR="006039DA" w:rsidRDefault="006039DA" w:rsidP="006039DA">
      <w:r>
        <w:t>When the therapist obtains reimbursement for the provision of mental health care. For example,</w:t>
      </w:r>
    </w:p>
    <w:p w14:paraId="0CFD9A44" w14:textId="77777777" w:rsidR="006039DA" w:rsidRDefault="006039DA" w:rsidP="006039DA">
      <w:r>
        <w:lastRenderedPageBreak/>
        <w:t>obtaining third-party reimbursement or the determinations of eligibility or coverage (including</w:t>
      </w:r>
    </w:p>
    <w:p w14:paraId="7813E6BC" w14:textId="77777777" w:rsidR="006039DA" w:rsidRDefault="006039DA" w:rsidP="006039DA">
      <w:r>
        <w:t>coordination of benefits or the determination of cost sharing amounts).</w:t>
      </w:r>
    </w:p>
    <w:p w14:paraId="2E87B7CE" w14:textId="77777777" w:rsidR="006039DA" w:rsidRDefault="006039DA" w:rsidP="006039DA">
      <w:r>
        <w:t>Health Care Operations:</w:t>
      </w:r>
    </w:p>
    <w:p w14:paraId="27A316E8" w14:textId="77777777" w:rsidR="006039DA" w:rsidRDefault="006039DA" w:rsidP="006039DA">
      <w:r>
        <w:t>Activities that relate to the performance or operation of the therapist’s practice. Examples include</w:t>
      </w:r>
    </w:p>
    <w:p w14:paraId="36B2772E" w14:textId="77777777" w:rsidR="006039DA" w:rsidRDefault="006039DA" w:rsidP="006039DA">
      <w:r>
        <w:t>conducting quality assessment and improvement activities, including outcomes evaluations and</w:t>
      </w:r>
    </w:p>
    <w:p w14:paraId="779302B0" w14:textId="77777777" w:rsidR="006039DA" w:rsidRDefault="006039DA" w:rsidP="006039DA">
      <w:r>
        <w:t xml:space="preserve">development of clinical guidelines; protocol development, case management and care </w:t>
      </w:r>
      <w:proofErr w:type="gramStart"/>
      <w:r>
        <w:t>coordination;</w:t>
      </w:r>
      <w:proofErr w:type="gramEnd"/>
    </w:p>
    <w:p w14:paraId="5DDB181E" w14:textId="77777777" w:rsidR="006039DA" w:rsidRDefault="006039DA" w:rsidP="006039DA">
      <w:r>
        <w:t>business-related matters such as administrative services; and related functions that do not include</w:t>
      </w:r>
    </w:p>
    <w:p w14:paraId="39390C3E" w14:textId="77777777" w:rsidR="006039DA" w:rsidRDefault="006039DA" w:rsidP="006039DA">
      <w:r>
        <w:t>treatment.</w:t>
      </w:r>
    </w:p>
    <w:p w14:paraId="5C977C17" w14:textId="77777777" w:rsidR="006039DA" w:rsidRPr="006039DA" w:rsidRDefault="006039DA" w:rsidP="006039DA">
      <w:pPr>
        <w:rPr>
          <w:b/>
          <w:bCs/>
        </w:rPr>
      </w:pPr>
      <w:r w:rsidRPr="006039DA">
        <w:rPr>
          <w:b/>
          <w:bCs/>
        </w:rPr>
        <w:t>HIPAA Privacy Policies</w:t>
      </w:r>
    </w:p>
    <w:p w14:paraId="3A8068D4" w14:textId="77777777" w:rsidR="006039DA" w:rsidRDefault="006039DA" w:rsidP="006039DA">
      <w:r>
        <w:t>I. General Policies Regarding Privacy of PHI:</w:t>
      </w:r>
    </w:p>
    <w:p w14:paraId="6B426B20" w14:textId="77777777" w:rsidR="006039DA" w:rsidRDefault="006039DA" w:rsidP="006039DA">
      <w:r>
        <w:t>• JMtC follows policies and procedures in compliance with both federal regulations of the HIPAA Privacy</w:t>
      </w:r>
    </w:p>
    <w:p w14:paraId="6E1489DB" w14:textId="77777777" w:rsidR="006039DA" w:rsidRDefault="006039DA" w:rsidP="006039DA">
      <w:r>
        <w:t>Rule, and Oregon State Law.</w:t>
      </w:r>
    </w:p>
    <w:p w14:paraId="24F991AB" w14:textId="77777777" w:rsidR="006039DA" w:rsidRDefault="006039DA" w:rsidP="006039DA">
      <w:r>
        <w:t>• JMtC does not use or disclose PHI in violation of the HIPAA Privacy Rule or Oregon State Law.</w:t>
      </w:r>
    </w:p>
    <w:p w14:paraId="15561162" w14:textId="77777777" w:rsidR="006039DA" w:rsidRDefault="006039DA" w:rsidP="006039DA">
      <w:r>
        <w:t>• JMtC uses and disclose PHI as permitted or required by the HIPAA Privacy Rule, Oregon State Law, or</w:t>
      </w:r>
    </w:p>
    <w:p w14:paraId="21E5A249" w14:textId="77777777" w:rsidR="006039DA" w:rsidRDefault="006039DA" w:rsidP="006039DA">
      <w:r>
        <w:t>other laws.</w:t>
      </w:r>
    </w:p>
    <w:p w14:paraId="018FA184" w14:textId="77777777" w:rsidR="006039DA" w:rsidRDefault="006039DA" w:rsidP="006039DA">
      <w:r>
        <w:t>• When permitted, JMtC makes a reasonable effort to limit disclosure of PHI to the minimum necessary</w:t>
      </w:r>
    </w:p>
    <w:p w14:paraId="7E33F401" w14:textId="77777777" w:rsidR="006039DA" w:rsidRDefault="006039DA" w:rsidP="006039DA">
      <w:r>
        <w:t>to accomplish the intended purpose of the disclosure.</w:t>
      </w:r>
    </w:p>
    <w:p w14:paraId="2A24CD44" w14:textId="77777777" w:rsidR="006039DA" w:rsidRDefault="006039DA" w:rsidP="006039DA">
      <w:r>
        <w:t>II. Uses and Disclosures Requiring Your Consent:</w:t>
      </w:r>
    </w:p>
    <w:p w14:paraId="60E3754E" w14:textId="77777777" w:rsidR="006039DA" w:rsidRDefault="006039DA" w:rsidP="006039DA">
      <w:r>
        <w:t>JMtC may use or disclose your PHI for treatment, payment, and health care operations purposes by</w:t>
      </w:r>
    </w:p>
    <w:p w14:paraId="111815BE" w14:textId="77777777" w:rsidR="006039DA" w:rsidRDefault="006039DA" w:rsidP="006039DA">
      <w:r>
        <w:t>obtaining your consent (given by signing the JMtC Informed Consent for Treatment form).</w:t>
      </w:r>
    </w:p>
    <w:p w14:paraId="6406DCC8" w14:textId="77777777" w:rsidR="006039DA" w:rsidRDefault="006039DA" w:rsidP="006039DA">
      <w:r>
        <w:t>• The exception to this is that JMtC may disclose PHI to your health insurer if your insurance policy</w:t>
      </w:r>
    </w:p>
    <w:p w14:paraId="7650DEC9" w14:textId="77777777" w:rsidR="006039DA" w:rsidRDefault="006039DA" w:rsidP="006039DA">
      <w:r>
        <w:t>provides that, by accepting the benefits of the policy, subscribers/enrollees are deemed to have</w:t>
      </w:r>
    </w:p>
    <w:p w14:paraId="177FC812" w14:textId="77777777" w:rsidR="006039DA" w:rsidRDefault="006039DA" w:rsidP="006039DA">
      <w:r>
        <w:t>consented to the examination of their medical records for purposes of utilization review, quality</w:t>
      </w:r>
    </w:p>
    <w:p w14:paraId="1C2B288B" w14:textId="77777777" w:rsidR="006039DA" w:rsidRDefault="006039DA" w:rsidP="006039DA">
      <w:r>
        <w:t>assurance, and peer review by the insurer or its designee. However, JMtC may not disclose</w:t>
      </w:r>
    </w:p>
    <w:p w14:paraId="3EBF1358" w14:textId="77777777" w:rsidR="006039DA" w:rsidRDefault="006039DA" w:rsidP="006039DA">
      <w:r>
        <w:t>Psychotherapy Notes to the insurer without a Privacy Rule Authorization.</w:t>
      </w:r>
    </w:p>
    <w:p w14:paraId="4355EF4F" w14:textId="77777777" w:rsidR="006039DA" w:rsidRDefault="006039DA" w:rsidP="006039DA">
      <w:r>
        <w:t>III. Uses and Disclosures Requiring a Privacy Rule Authorization:</w:t>
      </w:r>
    </w:p>
    <w:p w14:paraId="52CA8975" w14:textId="77777777" w:rsidR="006039DA" w:rsidRDefault="006039DA" w:rsidP="006039DA">
      <w:r>
        <w:t>• For uses and disclosures other than treatment, payment, or health care operations (e.g., to your</w:t>
      </w:r>
    </w:p>
    <w:p w14:paraId="3F082C97" w14:textId="77777777" w:rsidR="006039DA" w:rsidRDefault="006039DA" w:rsidP="006039DA">
      <w:r>
        <w:t>employer, attorney, or school), JMtC must obtain a client authorization.</w:t>
      </w:r>
    </w:p>
    <w:p w14:paraId="37A36397" w14:textId="77777777" w:rsidR="006039DA" w:rsidRDefault="006039DA" w:rsidP="006039DA">
      <w:r>
        <w:t>• For uses and disclosures other than treatment, payment, or health care operations (e.g., to your</w:t>
      </w:r>
    </w:p>
    <w:p w14:paraId="12305D51" w14:textId="77777777" w:rsidR="006039DA" w:rsidRDefault="006039DA" w:rsidP="006039DA">
      <w:r>
        <w:lastRenderedPageBreak/>
        <w:t>employer, attorney, or school), JMtC must obtain a client authorization.</w:t>
      </w:r>
    </w:p>
    <w:p w14:paraId="6478AE83" w14:textId="77777777" w:rsidR="006039DA" w:rsidRDefault="006039DA" w:rsidP="006039DA">
      <w:r>
        <w:t>• Any use or disclosure of Psychotherapy Notes requires an authorization meeting both Privacy Rule</w:t>
      </w:r>
    </w:p>
    <w:p w14:paraId="04CBB960" w14:textId="77777777" w:rsidR="006039DA" w:rsidRDefault="006039DA" w:rsidP="006039DA">
      <w:r>
        <w:t>and Oregon State Law requirements.</w:t>
      </w:r>
    </w:p>
    <w:p w14:paraId="16934CED" w14:textId="77777777" w:rsidR="006039DA" w:rsidRDefault="006039DA" w:rsidP="006039DA">
      <w:r>
        <w:t>• A client may revoke the authorization at any time unless action has been taken in reliance on the</w:t>
      </w:r>
    </w:p>
    <w:p w14:paraId="2BFAEAA7" w14:textId="77777777" w:rsidR="006039DA" w:rsidRDefault="006039DA" w:rsidP="006039DA">
      <w:r>
        <w:t>authorization.</w:t>
      </w:r>
    </w:p>
    <w:p w14:paraId="5408D83E" w14:textId="77777777" w:rsidR="006039DA" w:rsidRDefault="006039DA" w:rsidP="006039DA">
      <w:r>
        <w:t>IV. Uses and Disclosures with neither Consent nor Authorization:</w:t>
      </w:r>
    </w:p>
    <w:p w14:paraId="725C989D" w14:textId="77777777" w:rsidR="006039DA" w:rsidRDefault="006039DA" w:rsidP="006039DA">
      <w:r>
        <w:t>JMtC may be required to disclose PHI without your consent or authorization in the circumstances</w:t>
      </w:r>
    </w:p>
    <w:p w14:paraId="6557B3EC" w14:textId="77777777" w:rsidR="006039DA" w:rsidRDefault="006039DA" w:rsidP="006039DA">
      <w:r>
        <w:t>described below.</w:t>
      </w:r>
    </w:p>
    <w:p w14:paraId="709E4C5C" w14:textId="77777777" w:rsidR="006039DA" w:rsidRDefault="006039DA" w:rsidP="006039DA">
      <w:r>
        <w:t>When possible JMtC will inform you before such disclosure.</w:t>
      </w:r>
    </w:p>
    <w:p w14:paraId="03E44748" w14:textId="77777777" w:rsidR="006039DA" w:rsidRDefault="006039DA" w:rsidP="006039DA">
      <w:r>
        <w:t>• Child Abuse: If your records are requested in relation to a child abuse investigation, JMtC is required to</w:t>
      </w:r>
    </w:p>
    <w:p w14:paraId="678F5152" w14:textId="77777777" w:rsidR="006039DA" w:rsidRDefault="006039DA" w:rsidP="006039DA">
      <w:r>
        <w:t>release them to the appropriate authorities. If we receive information about child abuse, JMtC is required</w:t>
      </w:r>
    </w:p>
    <w:p w14:paraId="002FB187" w14:textId="77777777" w:rsidR="006039DA" w:rsidRDefault="006039DA" w:rsidP="006039DA">
      <w:r>
        <w:t>to make an oral report to the Department of Health and Human Services.</w:t>
      </w:r>
    </w:p>
    <w:p w14:paraId="40BA2963" w14:textId="77777777" w:rsidR="006039DA" w:rsidRDefault="006039DA" w:rsidP="006039DA">
      <w:r>
        <w:t>• Adult Abuse: If your records are requested in relation to an investigation of abuse of a vulnerable adult</w:t>
      </w:r>
    </w:p>
    <w:p w14:paraId="40D28E49" w14:textId="77777777" w:rsidR="006039DA" w:rsidRDefault="006039DA" w:rsidP="006039DA">
      <w:r>
        <w:t>such as an elderly or disabled individual, JMtC is required to release them to the appropriate authorities.</w:t>
      </w:r>
    </w:p>
    <w:p w14:paraId="68A96E25" w14:textId="77777777" w:rsidR="006039DA" w:rsidRDefault="006039DA" w:rsidP="006039DA">
      <w:r>
        <w:t>If JMtC receives information about abuse to a vulnerable adult, we are required to make an oral report to</w:t>
      </w:r>
    </w:p>
    <w:p w14:paraId="46F3634C" w14:textId="77777777" w:rsidR="006039DA" w:rsidRDefault="006039DA" w:rsidP="006039DA">
      <w:r>
        <w:t>the Department of Health and Human Services.</w:t>
      </w:r>
    </w:p>
    <w:p w14:paraId="02353CFF" w14:textId="77777777" w:rsidR="006039DA" w:rsidRDefault="006039DA" w:rsidP="006039DA">
      <w:r>
        <w:t>• Government Oversight: In some circumstances, JMtC may be required to disclose information to a</w:t>
      </w:r>
    </w:p>
    <w:p w14:paraId="4F71A2B5" w14:textId="77777777" w:rsidR="006039DA" w:rsidRDefault="006039DA" w:rsidP="006039DA">
      <w:r>
        <w:t>public health authority, coroner or medical examiner, an agency for the military, national security,</w:t>
      </w:r>
    </w:p>
    <w:p w14:paraId="557BC9B4" w14:textId="77777777" w:rsidR="006039DA" w:rsidRDefault="006039DA" w:rsidP="006039DA">
      <w:r>
        <w:t>Veterans Affairs, or a law enforcement official.</w:t>
      </w:r>
    </w:p>
    <w:p w14:paraId="08F5E7F8" w14:textId="77777777" w:rsidR="006039DA" w:rsidRDefault="006039DA" w:rsidP="006039DA">
      <w:r>
        <w:t>• Judicial or Administrative Proceedings: If you are involved in court proceedings and a request is made</w:t>
      </w:r>
    </w:p>
    <w:p w14:paraId="5CD0C5F2" w14:textId="77777777" w:rsidR="006039DA" w:rsidRDefault="006039DA" w:rsidP="006039DA">
      <w:r>
        <w:t>for information about your evaluation, diagnosis, or treatment, and the records thereof, such information</w:t>
      </w:r>
    </w:p>
    <w:p w14:paraId="5046BF3D" w14:textId="77777777" w:rsidR="006039DA" w:rsidRDefault="006039DA" w:rsidP="006039DA">
      <w:r>
        <w:t>is privileged under state law and must not be released without your written authorization or a court</w:t>
      </w:r>
    </w:p>
    <w:p w14:paraId="45235755" w14:textId="77777777" w:rsidR="006039DA" w:rsidRDefault="006039DA" w:rsidP="006039DA">
      <w:r>
        <w:t>order. This privilege does not apply if you are being evaluated for a third party or if the evaluation is</w:t>
      </w:r>
    </w:p>
    <w:p w14:paraId="77DA3F5A" w14:textId="77777777" w:rsidR="006039DA" w:rsidRDefault="006039DA" w:rsidP="006039DA">
      <w:proofErr w:type="gramStart"/>
      <w:r>
        <w:t>court-ordered</w:t>
      </w:r>
      <w:proofErr w:type="gramEnd"/>
      <w:r>
        <w:t>.</w:t>
      </w:r>
    </w:p>
    <w:p w14:paraId="0ABD59FB" w14:textId="77777777" w:rsidR="006039DA" w:rsidRDefault="006039DA" w:rsidP="006039DA">
      <w:r>
        <w:t>• Serious Threat to Health or Safety: JMtC may disclose confidential information when we judge that</w:t>
      </w:r>
    </w:p>
    <w:p w14:paraId="1D31B672" w14:textId="77777777" w:rsidR="006039DA" w:rsidRDefault="006039DA" w:rsidP="006039DA">
      <w:r>
        <w:t>such disclosure is necessary to protect against a clear and substantial risk of imminent serious harm by</w:t>
      </w:r>
    </w:p>
    <w:p w14:paraId="1730F91A" w14:textId="77777777" w:rsidR="006039DA" w:rsidRDefault="006039DA" w:rsidP="006039DA">
      <w:r>
        <w:t>you to yourself or another person. JMtC shall limit the disclosure of the otherwise confidential</w:t>
      </w:r>
    </w:p>
    <w:p w14:paraId="4CD10B13" w14:textId="77777777" w:rsidR="006039DA" w:rsidRDefault="006039DA" w:rsidP="006039DA">
      <w:r>
        <w:lastRenderedPageBreak/>
        <w:t>information to only those persons and only that content which would be consistent with the standards</w:t>
      </w:r>
    </w:p>
    <w:p w14:paraId="0AA2AD53" w14:textId="77777777" w:rsidR="006039DA" w:rsidRDefault="006039DA" w:rsidP="006039DA">
      <w:r>
        <w:t>of the profession when addressing these problems. JMtC may also use or disclose PHI that we have</w:t>
      </w:r>
    </w:p>
    <w:p w14:paraId="1DDFFF54" w14:textId="77777777" w:rsidR="006039DA" w:rsidRDefault="006039DA" w:rsidP="006039DA">
      <w:r>
        <w:t>previously agreed to restrict if the restricted PHI is needed to provide you with emergency treatment.</w:t>
      </w:r>
    </w:p>
    <w:p w14:paraId="3552F981" w14:textId="77777777" w:rsidR="006039DA" w:rsidRDefault="006039DA" w:rsidP="006039DA">
      <w:r>
        <w:t>• Worker’s Compensation or Disability: If you file a Worker’s Compensation or Disability claim, this</w:t>
      </w:r>
    </w:p>
    <w:p w14:paraId="4B3AA859" w14:textId="77777777" w:rsidR="006039DA" w:rsidRDefault="006039DA" w:rsidP="006039DA">
      <w:r>
        <w:t>constitutes authorization for JMtC to release your relevant mental health records to involved parties and</w:t>
      </w:r>
    </w:p>
    <w:p w14:paraId="24593A0C" w14:textId="77777777" w:rsidR="006039DA" w:rsidRDefault="006039DA" w:rsidP="006039DA">
      <w:r>
        <w:t xml:space="preserve">officials. This would include </w:t>
      </w:r>
      <w:proofErr w:type="gramStart"/>
      <w:r>
        <w:t>a past history</w:t>
      </w:r>
      <w:proofErr w:type="gramEnd"/>
      <w:r>
        <w:t xml:space="preserve"> of complaints or treatment of a similar condition.</w:t>
      </w:r>
    </w:p>
    <w:p w14:paraId="0E149E6D" w14:textId="77777777" w:rsidR="006039DA" w:rsidRDefault="006039DA" w:rsidP="006039DA">
      <w:r>
        <w:t>Patients’ Rights: Below is an outline of your rights regarding privacy of PHI and Psychotherapy Notes.</w:t>
      </w:r>
    </w:p>
    <w:p w14:paraId="480E7AB0" w14:textId="77777777" w:rsidR="006039DA" w:rsidRDefault="006039DA" w:rsidP="006039DA">
      <w:r>
        <w:t>• Right to Request Restrictions: You have the right to request restrictions on the uses or disclosures of</w:t>
      </w:r>
    </w:p>
    <w:p w14:paraId="6E858987" w14:textId="77777777" w:rsidR="006039DA" w:rsidRDefault="006039DA" w:rsidP="006039DA">
      <w:r>
        <w:t>your PHI. To carry out treatment, payment, or health care operations, JMtC is not required to accept the</w:t>
      </w:r>
    </w:p>
    <w:p w14:paraId="13F9E6D9" w14:textId="77777777" w:rsidR="006039DA" w:rsidRDefault="006039DA" w:rsidP="006039DA">
      <w:r>
        <w:t xml:space="preserve">requested </w:t>
      </w:r>
      <w:proofErr w:type="gramStart"/>
      <w:r>
        <w:t>restrictions, and</w:t>
      </w:r>
      <w:proofErr w:type="gramEnd"/>
      <w:r>
        <w:t xml:space="preserve"> may terminate our agreement to not disclose at a later time.</w:t>
      </w:r>
    </w:p>
    <w:p w14:paraId="7519CE66" w14:textId="77777777" w:rsidR="006039DA" w:rsidRDefault="006039DA" w:rsidP="006039DA">
      <w:r>
        <w:t>• Right to Receive Confidential Communications by Alternative Means and at Alternative Locations: You</w:t>
      </w:r>
    </w:p>
    <w:p w14:paraId="7A100867" w14:textId="77777777" w:rsidR="006039DA" w:rsidRDefault="006039DA" w:rsidP="006039DA">
      <w:r>
        <w:t>have the right to request and to receive confidential communications from JMtC of PHI by alternative</w:t>
      </w:r>
    </w:p>
    <w:p w14:paraId="541F403E" w14:textId="77777777" w:rsidR="006039DA" w:rsidRDefault="006039DA" w:rsidP="006039DA">
      <w:r>
        <w:t>means and at alternative locations. (For example, you may not want a family member to know you are</w:t>
      </w:r>
    </w:p>
    <w:p w14:paraId="4DF068DC" w14:textId="77777777" w:rsidR="006039DA" w:rsidRDefault="006039DA" w:rsidP="006039DA">
      <w:r>
        <w:t>participating in services at JMtC; upon your request, we will send your bills to another address.)</w:t>
      </w:r>
    </w:p>
    <w:p w14:paraId="1AF38DB3" w14:textId="77777777" w:rsidR="006039DA" w:rsidRDefault="006039DA" w:rsidP="006039DA">
      <w:r>
        <w:t>• Right to Inspect and Copy: You have the right to inspect and/or obtain a copy of your psychotherapy</w:t>
      </w:r>
    </w:p>
    <w:p w14:paraId="0C8FD456" w14:textId="77777777" w:rsidR="006039DA" w:rsidRDefault="006039DA" w:rsidP="006039DA">
      <w:r>
        <w:t>notes in our records for as long as the PHI is maintained in the record. We may deny your request to</w:t>
      </w:r>
    </w:p>
    <w:p w14:paraId="04D1A596" w14:textId="77777777" w:rsidR="006039DA" w:rsidRDefault="006039DA" w:rsidP="006039DA">
      <w:r>
        <w:t>access your Psychotherapy Notes under certain circumstances. In those cases, you may have this</w:t>
      </w:r>
    </w:p>
    <w:p w14:paraId="79CA23C3" w14:textId="77777777" w:rsidR="006039DA" w:rsidRDefault="006039DA" w:rsidP="006039DA">
      <w:r>
        <w:t>decision reviewed by JMtC Director or another licensed mental health provider. Upon your request, we</w:t>
      </w:r>
    </w:p>
    <w:p w14:paraId="5ACAD97D" w14:textId="77777777" w:rsidR="006039DA" w:rsidRDefault="006039DA" w:rsidP="006039DA">
      <w:r>
        <w:t>will discuss the details of the request, denial, and review process.</w:t>
      </w:r>
    </w:p>
    <w:p w14:paraId="33066EBF" w14:textId="77777777" w:rsidR="006039DA" w:rsidRDefault="006039DA" w:rsidP="006039DA">
      <w:r>
        <w:t>• Right to Amend: You have the right to request an amendment of your PHI for as long as the PHI is</w:t>
      </w:r>
    </w:p>
    <w:p w14:paraId="18D3632A" w14:textId="77777777" w:rsidR="006039DA" w:rsidRDefault="006039DA" w:rsidP="006039DA">
      <w:r>
        <w:t>maintained in the record. If we accept the request, JMtC is required to amend the PHI or record as</w:t>
      </w:r>
    </w:p>
    <w:p w14:paraId="00900A91" w14:textId="77777777" w:rsidR="006039DA" w:rsidRDefault="006039DA" w:rsidP="006039DA">
      <w:r>
        <w:t>agreed and to make a reasonable effort to inform and to provide the amendment to (1) persons</w:t>
      </w:r>
    </w:p>
    <w:p w14:paraId="30F21B04" w14:textId="77777777" w:rsidR="006039DA" w:rsidRDefault="006039DA" w:rsidP="006039DA">
      <w:r>
        <w:t>identified by you as having received the PHI and who need the amendment, and (2) persons who have</w:t>
      </w:r>
    </w:p>
    <w:p w14:paraId="53034717" w14:textId="77777777" w:rsidR="006039DA" w:rsidRDefault="006039DA" w:rsidP="006039DA">
      <w:r>
        <w:t xml:space="preserve">received the PHI that is the subject of the amendment and who may have </w:t>
      </w:r>
      <w:proofErr w:type="gramStart"/>
      <w:r>
        <w:t>relied</w:t>
      </w:r>
      <w:proofErr w:type="gramEnd"/>
      <w:r>
        <w:t xml:space="preserve"> or who could</w:t>
      </w:r>
    </w:p>
    <w:p w14:paraId="3FCB0C25" w14:textId="77777777" w:rsidR="006039DA" w:rsidRDefault="006039DA" w:rsidP="006039DA">
      <w:r>
        <w:t>foreseeably rely on such information to your detriment.</w:t>
      </w:r>
    </w:p>
    <w:p w14:paraId="6B9DADDF" w14:textId="77777777" w:rsidR="006039DA" w:rsidRDefault="006039DA" w:rsidP="006039DA">
      <w:r>
        <w:t>• Right to an Accounting: You have the right to receive an accounting of JMtC disclosures of your PHI</w:t>
      </w:r>
    </w:p>
    <w:p w14:paraId="1B243A53" w14:textId="77777777" w:rsidR="006039DA" w:rsidRDefault="006039DA" w:rsidP="006039DA">
      <w:r>
        <w:t>made in the six years prior to your request. Exceptions include disclosures to carry out treatment,</w:t>
      </w:r>
    </w:p>
    <w:p w14:paraId="57DE54CC" w14:textId="77777777" w:rsidR="006039DA" w:rsidRDefault="006039DA" w:rsidP="006039DA">
      <w:r>
        <w:t>payment, and health care operations; to you or PHI about you; to correctional institutions or law</w:t>
      </w:r>
    </w:p>
    <w:p w14:paraId="0767FD5D" w14:textId="77777777" w:rsidR="006039DA" w:rsidRDefault="006039DA" w:rsidP="006039DA">
      <w:r>
        <w:t>enforcement officials; to government officials regarding national security or intelligence; or if it would</w:t>
      </w:r>
    </w:p>
    <w:p w14:paraId="3B6F97CD" w14:textId="77777777" w:rsidR="006039DA" w:rsidRDefault="006039DA" w:rsidP="006039DA">
      <w:r>
        <w:lastRenderedPageBreak/>
        <w:t>impede the activities of a health oversight or law enforcement official.</w:t>
      </w:r>
    </w:p>
    <w:p w14:paraId="431F6418" w14:textId="77777777" w:rsidR="006039DA" w:rsidRDefault="006039DA" w:rsidP="006039DA">
      <w:r>
        <w:t>• Right to a Paper Copy: You have the right to obtain a copy of this notice.</w:t>
      </w:r>
    </w:p>
    <w:p w14:paraId="264FD7A5" w14:textId="77777777" w:rsidR="006039DA" w:rsidRDefault="006039DA" w:rsidP="006039DA">
      <w:r>
        <w:t>VI. Administrative Issues: Safeguards and Complaints:</w:t>
      </w:r>
    </w:p>
    <w:p w14:paraId="60109022" w14:textId="77777777" w:rsidR="006039DA" w:rsidRDefault="006039DA" w:rsidP="006039DA">
      <w:r>
        <w:t>James Mockaitis, MS, MS, LPC- Director, is the designated privacy officer for Juniper Mountain</w:t>
      </w:r>
    </w:p>
    <w:p w14:paraId="76765538" w14:textId="77777777" w:rsidR="006039DA" w:rsidRDefault="006039DA" w:rsidP="006039DA">
      <w:r>
        <w:t>Counseling.</w:t>
      </w:r>
    </w:p>
    <w:p w14:paraId="34B042A0" w14:textId="77777777" w:rsidR="006039DA" w:rsidRDefault="006039DA" w:rsidP="006039DA">
      <w:r>
        <w:t>• JMtC has in place appropriate administrative, technical, and physical safeguards in accordance with</w:t>
      </w:r>
    </w:p>
    <w:p w14:paraId="68F8C293" w14:textId="77777777" w:rsidR="006039DA" w:rsidRDefault="006039DA" w:rsidP="006039DA">
      <w:r>
        <w:t>HIPAA.</w:t>
      </w:r>
    </w:p>
    <w:p w14:paraId="2A4D6210" w14:textId="77777777" w:rsidR="006039DA" w:rsidRDefault="006039DA" w:rsidP="006039DA">
      <w:r>
        <w:t>• JMtC meets the documentation requirements of the HIPAA Privacy Rule and the HIPAA Security Rule.</w:t>
      </w:r>
    </w:p>
    <w:p w14:paraId="75B7BF6C" w14:textId="77777777" w:rsidR="006039DA" w:rsidRDefault="006039DA" w:rsidP="006039DA">
      <w:r>
        <w:t>• JMtC may periodically need to enter into business agreements with those providing support services</w:t>
      </w:r>
    </w:p>
    <w:p w14:paraId="25379A9B" w14:textId="77777777" w:rsidR="006039DA" w:rsidRDefault="006039DA" w:rsidP="006039DA">
      <w:r>
        <w:t>for our operations on our behalf. In such cases, written agreements will be established so that they will</w:t>
      </w:r>
    </w:p>
    <w:p w14:paraId="6132F643" w14:textId="77777777" w:rsidR="006039DA" w:rsidRDefault="006039DA" w:rsidP="006039DA">
      <w:r>
        <w:t>safeguard the privacy of the PHI of our clients in accordance with this notice. We will rely on these</w:t>
      </w:r>
    </w:p>
    <w:p w14:paraId="7B1E4CE4" w14:textId="77777777" w:rsidR="006039DA" w:rsidRDefault="006039DA" w:rsidP="006039DA">
      <w:r>
        <w:t>business associates to abide by the contract and will take reasonable steps to remedy any breaches of</w:t>
      </w:r>
    </w:p>
    <w:p w14:paraId="5478BDE3" w14:textId="77777777" w:rsidR="006039DA" w:rsidRDefault="006039DA" w:rsidP="006039DA">
      <w:r>
        <w:t>which we become aware.</w:t>
      </w:r>
    </w:p>
    <w:p w14:paraId="37199F6F" w14:textId="77777777" w:rsidR="006039DA" w:rsidRDefault="006039DA" w:rsidP="006039DA">
      <w:r>
        <w:t>• The privacy of our client’s PHI is critically important for our relationship with you and for the</w:t>
      </w:r>
    </w:p>
    <w:p w14:paraId="6D06235D" w14:textId="77777777" w:rsidR="006039DA" w:rsidRDefault="006039DA" w:rsidP="006039DA">
      <w:r>
        <w:t>trustworthiness of JMtC. As such, we provide a process for our clients to make complaints concerning</w:t>
      </w:r>
    </w:p>
    <w:p w14:paraId="1F878FE9" w14:textId="77777777" w:rsidR="006039DA" w:rsidRDefault="006039DA" w:rsidP="006039DA">
      <w:r>
        <w:t>our adherence to the requirements of HIPAA.</w:t>
      </w:r>
    </w:p>
    <w:p w14:paraId="2EA8B17E" w14:textId="77777777" w:rsidR="006039DA" w:rsidRDefault="006039DA" w:rsidP="006039DA">
      <w:r>
        <w:t>• JMtC will not intimidate, coerce, discriminate against, or take retaliatory action against any client for</w:t>
      </w:r>
    </w:p>
    <w:p w14:paraId="18ADEC11" w14:textId="77777777" w:rsidR="006039DA" w:rsidRDefault="006039DA" w:rsidP="006039DA">
      <w:r>
        <w:t>exercising their rights under the HIPAA Privacy Rule or for filing a complaint.</w:t>
      </w:r>
    </w:p>
    <w:p w14:paraId="634611FA" w14:textId="77777777" w:rsidR="006039DA" w:rsidRDefault="006039DA" w:rsidP="006039DA">
      <w:r>
        <w:t>• JMtC will not require clients to waive their rights provided by the HIPAA Privacy Rule or right to file a</w:t>
      </w:r>
    </w:p>
    <w:p w14:paraId="122CA0CE" w14:textId="77777777" w:rsidR="006039DA" w:rsidRDefault="006039DA" w:rsidP="006039DA">
      <w:r>
        <w:t>Department of Health and Human Services compliance complaint as a condition of receiving treatment.</w:t>
      </w:r>
    </w:p>
    <w:p w14:paraId="5521B169" w14:textId="77777777" w:rsidR="006039DA" w:rsidRDefault="006039DA" w:rsidP="006039DA">
      <w:r>
        <w:t>Our Responsibilities</w:t>
      </w:r>
    </w:p>
    <w:p w14:paraId="089FFA4A" w14:textId="77777777" w:rsidR="006039DA" w:rsidRDefault="006039DA" w:rsidP="006039DA">
      <w:r>
        <w:t>• We are required by law to maintain the privacy and security of your protected health information.</w:t>
      </w:r>
    </w:p>
    <w:p w14:paraId="638074BA" w14:textId="4B3AABED" w:rsidR="006039DA" w:rsidRDefault="006039DA" w:rsidP="006039DA">
      <w:r>
        <w:t>• We will let you know promptly if a breach occurs that may have compromised the privacy or security of</w:t>
      </w:r>
      <w:r>
        <w:t xml:space="preserve"> </w:t>
      </w:r>
      <w:r>
        <w:t>your information.</w:t>
      </w:r>
    </w:p>
    <w:p w14:paraId="520AF995" w14:textId="77777777" w:rsidR="006039DA" w:rsidRDefault="006039DA" w:rsidP="006039DA">
      <w:r>
        <w:t>• We must follow the duties and privacy practices described in this notice and give you a copy of it.</w:t>
      </w:r>
    </w:p>
    <w:p w14:paraId="0A15A632" w14:textId="77777777" w:rsidR="006039DA" w:rsidRDefault="006039DA" w:rsidP="006039DA">
      <w:r>
        <w:t>• We will not use or share your information other than as described here unless you tell us we can in</w:t>
      </w:r>
    </w:p>
    <w:p w14:paraId="2EFE62E4" w14:textId="1C42A5F6" w:rsidR="006039DA" w:rsidRDefault="006039DA" w:rsidP="006039DA">
      <w:r>
        <w:t>writing. If you tell us we can, you may change your mind at any time. Let us know in writing if you change</w:t>
      </w:r>
      <w:r>
        <w:t xml:space="preserve"> </w:t>
      </w:r>
      <w:r>
        <w:t>your mind.</w:t>
      </w:r>
      <w:r>
        <w:t xml:space="preserve"> </w:t>
      </w:r>
    </w:p>
    <w:p w14:paraId="6ED25E31" w14:textId="2277462A" w:rsidR="004231B7" w:rsidRDefault="006039DA" w:rsidP="006039DA">
      <w:r w:rsidRPr="006039DA">
        <w:rPr>
          <w:sz w:val="18"/>
          <w:szCs w:val="18"/>
        </w:rPr>
        <w:t>For more information see: https://www.hhs.gov/hipaa/for-individuals/guidance-materials-forconsumers/index.html</w:t>
      </w:r>
      <w:r w:rsidRPr="006039DA">
        <w:rPr>
          <w:sz w:val="18"/>
          <w:szCs w:val="18"/>
        </w:rPr>
        <w:cr/>
      </w:r>
    </w:p>
    <w:sectPr w:rsidR="004231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F852" w14:textId="77777777" w:rsidR="006D6612" w:rsidRDefault="006D6612" w:rsidP="006D6612">
      <w:pPr>
        <w:spacing w:after="0" w:line="240" w:lineRule="auto"/>
      </w:pPr>
      <w:r>
        <w:separator/>
      </w:r>
    </w:p>
  </w:endnote>
  <w:endnote w:type="continuationSeparator" w:id="0">
    <w:p w14:paraId="041FE5B2" w14:textId="77777777" w:rsidR="006D6612" w:rsidRDefault="006D6612" w:rsidP="006D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B2A" w14:textId="063F4CD2" w:rsidR="006D6612" w:rsidRDefault="006D66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9529F" wp14:editId="712A7E6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B597175" id="Group 1" o:spid="_x0000_s1026" style="position:absolute;margin-left:-45.2pt;margin-top:0;width:6pt;height:54.65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a8d08d [1945]" strokeweight="1.25pt"/>
              <w10:wrap anchorx="margin" anchory="page"/>
            </v:group>
          </w:pict>
        </mc:Fallback>
      </mc:AlternateContent>
    </w:r>
    <w:r>
      <w:t xml:space="preserve">Juniper Mountain Counseling </w:t>
    </w:r>
    <w:r>
      <w:rPr>
        <w:rFonts w:cstheme="minorHAnsi"/>
      </w:rPr>
      <w:t>©</w:t>
    </w:r>
    <w:r>
      <w:t xml:space="preserve">2022  </w:t>
    </w:r>
  </w:p>
  <w:p w14:paraId="0139EDDE" w14:textId="77777777" w:rsidR="006D6612" w:rsidRDefault="006D6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786" w14:textId="77777777" w:rsidR="006D6612" w:rsidRDefault="006D6612" w:rsidP="006D6612">
      <w:pPr>
        <w:spacing w:after="0" w:line="240" w:lineRule="auto"/>
      </w:pPr>
      <w:r>
        <w:separator/>
      </w:r>
    </w:p>
  </w:footnote>
  <w:footnote w:type="continuationSeparator" w:id="0">
    <w:p w14:paraId="7BF64001" w14:textId="77777777" w:rsidR="006D6612" w:rsidRDefault="006D6612" w:rsidP="006D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12"/>
    <w:rsid w:val="004231B7"/>
    <w:rsid w:val="006039DA"/>
    <w:rsid w:val="006D6612"/>
    <w:rsid w:val="007825FC"/>
    <w:rsid w:val="00E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D0498"/>
  <w15:chartTrackingRefBased/>
  <w15:docId w15:val="{44F359DB-D838-4FA1-BFFA-C2183A4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12"/>
  </w:style>
  <w:style w:type="paragraph" w:styleId="Footer">
    <w:name w:val="footer"/>
    <w:basedOn w:val="Normal"/>
    <w:link w:val="FooterChar"/>
    <w:uiPriority w:val="99"/>
    <w:unhideWhenUsed/>
    <w:rsid w:val="006D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Winter</dc:creator>
  <cp:keywords/>
  <dc:description/>
  <cp:lastModifiedBy>Kelly Winter</cp:lastModifiedBy>
  <cp:revision>2</cp:revision>
  <dcterms:created xsi:type="dcterms:W3CDTF">2022-11-08T13:07:00Z</dcterms:created>
  <dcterms:modified xsi:type="dcterms:W3CDTF">2022-11-08T13:07:00Z</dcterms:modified>
</cp:coreProperties>
</file>